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P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292DFE4" w14:textId="68AFA4E7" w:rsidR="00807DDA" w:rsidRPr="00BF64E5" w:rsidRDefault="00807DDA" w:rsidP="00807DDA">
      <w:pPr>
        <w:pStyle w:val="FootnoteText"/>
        <w:shd w:val="clear" w:color="auto" w:fill="C5E0B3"/>
        <w:ind w:firstLine="142"/>
      </w:pPr>
      <w:r w:rsidRPr="00807DDA">
        <w:t xml:space="preserve">© The Authors. Published by Blue Eyes Intelligence Engineering and Sciences Publication (BEIESP). This is an </w:t>
      </w:r>
      <w:hyperlink r:id="rId18" w:history="1">
        <w:r w:rsidRPr="00CC4C5B">
          <w:rPr>
            <w:rStyle w:val="Hyperlink"/>
          </w:rPr>
          <w:t>open access</w:t>
        </w:r>
      </w:hyperlink>
      <w:r w:rsidRPr="00807DDA">
        <w:t xml:space="preserve"> article under the CC-BY-NC-ND license </w:t>
      </w:r>
      <w:hyperlink r:id="rId19" w:history="1">
        <w:r w:rsidRPr="00807DDA">
          <w:rPr>
            <w:rStyle w:val="Hyperlink"/>
          </w:rPr>
          <w:t>http://creativecommons.org/licenses/by-nc-nd/4.0/</w:t>
        </w:r>
      </w:hyperlink>
      <w:r>
        <w:t xml:space="preserve"> </w:t>
      </w:r>
    </w:p>
    <w:p w14:paraId="77A403B1" w14:textId="77777777" w:rsidR="00807DDA" w:rsidRDefault="00807DDA" w:rsidP="00807DDA">
      <w:pPr>
        <w:pStyle w:val="FootnoteText"/>
        <w:shd w:val="clear" w:color="auto" w:fill="C5E0B3"/>
        <w:ind w:firstLine="0"/>
      </w:pPr>
    </w:p>
    <w:p w14:paraId="1AFEF85E" w14:textId="77777777" w:rsidR="00FD4F39" w:rsidRPr="005018ED" w:rsidRDefault="00EE173B" w:rsidP="00CC3CCF">
      <w:pPr>
        <w:pStyle w:val="Heading1"/>
        <w:spacing w:before="0" w:after="120"/>
        <w:rPr>
          <w:b/>
        </w:rPr>
      </w:pPr>
      <w:r>
        <w:t xml:space="preserve"> </w:t>
      </w:r>
      <w:r w:rsidR="00FD4F39"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612BEC">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0659013C" w14:textId="77777777" w:rsidR="00B839EB"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peer-review </w:t>
      </w:r>
    </w:p>
    <w:p w14:paraId="69448820" w14:textId="7151DC03" w:rsidR="00BE2DA1" w:rsidRDefault="00BE2DA1" w:rsidP="00B839EB">
      <w:pPr>
        <w:pStyle w:val="Text"/>
        <w:ind w:firstLine="0"/>
      </w:pPr>
      <w:r w:rsidRPr="00BE2DA1">
        <w:t xml:space="preserve">process to ensure their quality </w:t>
      </w:r>
      <w:r w:rsidR="00B839EB">
        <w:br/>
      </w:r>
      <w:r w:rsidR="00B839EB">
        <w:br/>
      </w:r>
      <w:r w:rsidRPr="00BE2DA1">
        <w:t xml:space="preserve">and academic merit. </w:t>
      </w:r>
      <w:r w:rsidR="0088152C">
        <w:br/>
      </w:r>
      <w:r w:rsidRPr="00BE2DA1">
        <w:t xml:space="preserve">Both authors and reviewers </w:t>
      </w:r>
      <w:r w:rsidR="00443C9A">
        <w:br/>
      </w:r>
      <w:r w:rsidR="00443C9A">
        <w:br/>
      </w:r>
      <w:r w:rsidRPr="00BE2DA1">
        <w:lastRenderedPageBreak/>
        <w:t xml:space="preserve">are kept anonymous throughout the process to 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B839EB" w:rsidRDefault="0065530F" w:rsidP="0088152C">
      <w:pPr>
        <w:pStyle w:val="Text"/>
        <w:ind w:firstLine="0"/>
        <w:rPr>
          <w:sz w:val="12"/>
          <w:szCs w:val="12"/>
        </w:rPr>
      </w:pPr>
    </w:p>
    <w:p w14:paraId="626F7B83" w14:textId="77777777" w:rsidR="00704312" w:rsidRPr="006E0AF6" w:rsidRDefault="0000000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r>
            <w:rPr>
              <w:rFonts w:ascii="Cambria Math" w:hAnsi="Cambria Math"/>
            </w:rPr>
            <m:t xml:space="preserve">      (1)</m:t>
          </m:r>
        </m:oMath>
      </m:oMathPara>
    </w:p>
    <w:p w14:paraId="69E24E04" w14:textId="77777777" w:rsidR="00704312" w:rsidRPr="00B839EB" w:rsidRDefault="00704312" w:rsidP="00704312">
      <w:pPr>
        <w:pStyle w:val="Text"/>
        <w:rPr>
          <w:sz w:val="14"/>
          <w:szCs w:val="14"/>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2F44E03E" w:rsidR="00E04832" w:rsidRPr="00E04832" w:rsidRDefault="00B839EB"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438F1996" w:rsidR="009A6DD6" w:rsidRDefault="009A6DD6" w:rsidP="00807DDA">
      <w:pPr>
        <w:pStyle w:val="Text"/>
        <w:jc w:val="center"/>
      </w:pPr>
      <w:r>
        <w:object w:dxaOrig="4503" w:dyaOrig="306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53pt" o:ole="">
            <v:imagedata r:id="rId20" o:title=""/>
          </v:shape>
          <o:OLEObject Type="Embed" ProgID="MSGraph.Chart.8" ShapeID="_x0000_i1025" DrawAspect="Content" ObjectID="_1845882306" r:id="rId21">
            <o:FieldCodes>\s</o:FieldCodes>
          </o:OLEObject>
        </w:object>
      </w:r>
    </w:p>
    <w:p w14:paraId="338B369F" w14:textId="39B2A78E" w:rsidR="00364021" w:rsidRDefault="00364021" w:rsidP="00B839EB">
      <w:pPr>
        <w:pStyle w:val="figurecaption"/>
        <w:numPr>
          <w:ilvl w:val="0"/>
          <w:numId w:val="0"/>
        </w:numPr>
        <w:spacing w:after="8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[2]</w:t>
      </w:r>
      <w:r>
        <w:rPr>
          <w:b/>
          <w:bCs/>
          <w:sz w:val="20"/>
          <w:szCs w:val="20"/>
        </w:rPr>
        <w:t>]</w:t>
      </w: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3A882A4F" w:rsidR="004D38CA" w:rsidRPr="005018ED"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B839EB">
        <w:br/>
      </w:r>
      <w:r w:rsidR="00B839EB">
        <w:br/>
      </w:r>
      <w:r w:rsidR="004D38CA" w:rsidRPr="005018ED">
        <w:t xml:space="preserve">“A/m.” Do not label axes with </w:t>
      </w:r>
      <w:r w:rsidR="00B839EB">
        <w:br/>
      </w:r>
      <w:r w:rsidR="00B839EB">
        <w:br/>
      </w:r>
      <w:r w:rsidR="004D38CA" w:rsidRPr="005018ED">
        <w:t xml:space="preserve">a ratio of quantities and </w:t>
      </w:r>
      <w:r w:rsidR="00443C9A">
        <w:br/>
      </w:r>
      <w:r w:rsidR="004D38CA" w:rsidRPr="005018ED">
        <w:t xml:space="preserve">units. For example, write “Temperature (K),” not </w:t>
      </w:r>
      <w:r w:rsidR="004D38CA" w:rsidRPr="005018ED">
        <w:lastRenderedPageBreak/>
        <w:t xml:space="preserve">“Temperature/K.” </w:t>
      </w: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FBCD2A8" w14:textId="1D1F36BC" w:rsidR="000D3518" w:rsidRPr="00357C0D" w:rsidRDefault="00913C8D" w:rsidP="000D3518">
      <w:pPr>
        <w:pStyle w:val="Text"/>
        <w:jc w:val="center"/>
        <w:rPr>
          <w:b/>
          <w:bCs/>
        </w:rPr>
      </w:pPr>
      <w:r>
        <w:rPr>
          <w:b/>
          <w:bCs/>
        </w:rPr>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C63F9A" w:rsidRDefault="000D3518" w:rsidP="00FD4F39">
      <w:pPr>
        <w:pStyle w:val="Text"/>
        <w:rPr>
          <w:sz w:val="14"/>
          <w:szCs w:val="14"/>
        </w:rPr>
      </w:pPr>
    </w:p>
    <w:p w14:paraId="73E74D2B" w14:textId="77777777" w:rsidR="003546DC" w:rsidRPr="00C63F9A" w:rsidRDefault="003546DC" w:rsidP="00FD4F39">
      <w:pPr>
        <w:pStyle w:val="Text"/>
        <w:rPr>
          <w:sz w:val="14"/>
          <w:szCs w:val="14"/>
        </w:rPr>
        <w:sectPr w:rsidR="003546DC" w:rsidRPr="00C63F9A"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837C1D">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837C1D">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w:t>
      </w:r>
      <w:r w:rsidR="00DC37D2" w:rsidRPr="00DC37D2">
        <w:t xml:space="preserve">and [18], are older and are explicitly noted as such. 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769F5971" w:rsidR="00913C8D" w:rsidRDefault="00913C8D" w:rsidP="00FD4F39">
      <w:pPr>
        <w:pStyle w:val="Text"/>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w:t>
      </w:r>
      <w:r w:rsidR="00837C1D">
        <w:t xml:space="preserve"> </w:t>
      </w:r>
      <w:r>
        <w:t>include specific grant details within the scope of your work.</w:t>
      </w:r>
      <w:r w:rsidR="00443C9A">
        <w:t xml:space="preserve"> </w:t>
      </w:r>
      <w:r w:rsidR="00837C1D">
        <w:br/>
      </w:r>
      <w:r w:rsidR="00837C1D">
        <w:br/>
      </w:r>
      <w:r>
        <w:t xml:space="preserve">For comprehensive guidelines and additional information, please refer to the Acknowledgements </w:t>
      </w:r>
      <w:r>
        <w:lastRenderedPageBreak/>
        <w:t>section.</w:t>
      </w:r>
    </w:p>
    <w:p w14:paraId="7A8EAB45" w14:textId="2060B359" w:rsidR="002A57EC" w:rsidRDefault="002A57EC" w:rsidP="002A57EC">
      <w:pPr>
        <w:pStyle w:val="Heading1"/>
        <w:numPr>
          <w:ilvl w:val="0"/>
          <w:numId w:val="0"/>
        </w:numPr>
        <w:spacing w:after="120"/>
        <w:rPr>
          <w:b/>
        </w:rPr>
      </w:pPr>
      <w:r w:rsidRPr="009128E4">
        <w:rPr>
          <w:b/>
        </w:rPr>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P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w:t>
      </w:r>
      <w:r w:rsidRPr="00690BCD">
        <w:rPr>
          <w:color w:val="000000"/>
          <w:sz w:val="16"/>
          <w:szCs w:val="16"/>
          <w:bdr w:val="none" w:sz="0" w:space="0" w:color="auto" w:frame="1"/>
        </w:rPr>
        <w:t>F, for the WAME Board. Chatbots, Generative AI, and Scholarly Manuscripts. WAME Recommendations on Chatbots and Generative 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F67ED">
      <w:pPr>
        <w:numPr>
          <w:ilvl w:val="0"/>
          <w:numId w:val="21"/>
        </w:numPr>
        <w:shd w:val="clear" w:color="auto" w:fill="FFFFFF"/>
        <w:autoSpaceDE/>
        <w:autoSpaceDN/>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F49D9">
      <w:pPr>
        <w:numPr>
          <w:ilvl w:val="0"/>
          <w:numId w:val="21"/>
        </w:numPr>
        <w:shd w:val="clear" w:color="auto" w:fill="FFFFFF"/>
        <w:autoSpaceDE/>
        <w:autoSpaceDN/>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43AAA382">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0000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17ED0" w14:textId="77777777" w:rsidR="00E07557" w:rsidRDefault="00E07557">
      <w:r>
        <w:separator/>
      </w:r>
    </w:p>
  </w:endnote>
  <w:endnote w:type="continuationSeparator" w:id="0">
    <w:p w14:paraId="495C5D6E" w14:textId="77777777" w:rsidR="00E07557" w:rsidRDefault="00E07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FA40F" w14:textId="5FE3066F" w:rsidR="00B839EB" w:rsidRPr="00FD4F39" w:rsidRDefault="00B839EB" w:rsidP="00B839EB">
    <w:pPr>
      <w:pStyle w:val="Footer"/>
      <w:jc w:val="center"/>
    </w:pPr>
    <w:r w:rsidRPr="00C70047">
      <w:rPr>
        <w:rFonts w:asciiTheme="majorBidi" w:hAnsiTheme="majorBidi" w:cstheme="majorBidi"/>
        <w:noProof/>
      </w:rPr>
      <w:drawing>
        <wp:anchor distT="0" distB="0" distL="114300" distR="114300" simplePos="0" relativeHeight="251667968" behindDoc="1" locked="0" layoutInCell="1" allowOverlap="1" wp14:anchorId="3EA5868D" wp14:editId="6F27A46A">
          <wp:simplePos x="0" y="0"/>
          <wp:positionH relativeFrom="margin">
            <wp:posOffset>4841570</wp:posOffset>
          </wp:positionH>
          <wp:positionV relativeFrom="paragraph">
            <wp:posOffset>-1125855</wp:posOffset>
          </wp:positionV>
          <wp:extent cx="1565910" cy="1287145"/>
          <wp:effectExtent l="0" t="0" r="0" b="8255"/>
          <wp:wrapTight wrapText="bothSides">
            <wp:wrapPolygon edited="0">
              <wp:start x="5518" y="0"/>
              <wp:lineTo x="3153" y="1279"/>
              <wp:lineTo x="263" y="4156"/>
              <wp:lineTo x="0" y="7353"/>
              <wp:lineTo x="0" y="12787"/>
              <wp:lineTo x="526" y="16624"/>
              <wp:lineTo x="7620" y="21419"/>
              <wp:lineTo x="17869" y="21419"/>
              <wp:lineTo x="21285" y="21419"/>
              <wp:lineTo x="21285" y="17902"/>
              <wp:lineTo x="13927" y="15345"/>
              <wp:lineTo x="16818" y="15345"/>
              <wp:lineTo x="19445" y="12787"/>
              <wp:lineTo x="19445" y="8312"/>
              <wp:lineTo x="18657" y="6713"/>
              <wp:lineTo x="13401" y="1279"/>
              <wp:lineTo x="11036" y="0"/>
              <wp:lineTo x="5518" y="0"/>
            </wp:wrapPolygon>
          </wp:wrapTight>
          <wp:docPr id="1689626874" name="Picture 6" descr="IJEA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JEAT-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5910" cy="12871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944" behindDoc="0" locked="0" layoutInCell="1" allowOverlap="1" wp14:anchorId="5EDB6480" wp14:editId="21AB7538">
              <wp:simplePos x="0" y="0"/>
              <wp:positionH relativeFrom="column">
                <wp:posOffset>-89535</wp:posOffset>
              </wp:positionH>
              <wp:positionV relativeFrom="paragraph">
                <wp:posOffset>-259715</wp:posOffset>
              </wp:positionV>
              <wp:extent cx="1928495" cy="408940"/>
              <wp:effectExtent l="0" t="0" r="0" b="0"/>
              <wp:wrapNone/>
              <wp:docPr id="113166363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8495"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2F3F4" w14:textId="77777777" w:rsidR="00F96452" w:rsidRDefault="00F96452" w:rsidP="00F96452">
                          <w:pPr>
                            <w:rPr>
                              <w:i/>
                              <w:sz w:val="16"/>
                              <w:szCs w:val="16"/>
                            </w:rPr>
                          </w:pPr>
                          <w:r w:rsidRPr="00600D4B">
                            <w:rPr>
                              <w:i/>
                              <w:sz w:val="16"/>
                              <w:szCs w:val="16"/>
                            </w:rPr>
                            <w:t xml:space="preserve">Retrieval Number: </w:t>
                          </w:r>
                          <w:r w:rsidRPr="00F96452">
                            <w:rPr>
                              <w:i/>
                              <w:sz w:val="16"/>
                              <w:szCs w:val="16"/>
                            </w:rPr>
                            <w:t>100.1/IJEAT.</w:t>
                          </w:r>
                        </w:p>
                        <w:p w14:paraId="63B5E6AD" w14:textId="77777777" w:rsidR="00F96452" w:rsidRDefault="00F96452" w:rsidP="00F96452">
                          <w:pPr>
                            <w:rPr>
                              <w:i/>
                              <w:sz w:val="16"/>
                              <w:szCs w:val="16"/>
                            </w:rPr>
                          </w:pPr>
                          <w:r>
                            <w:rPr>
                              <w:i/>
                              <w:sz w:val="16"/>
                              <w:szCs w:val="16"/>
                            </w:rPr>
                            <w:t>DOI</w:t>
                          </w:r>
                          <w:r w:rsidRPr="00600D4B">
                            <w:rPr>
                              <w:i/>
                              <w:sz w:val="16"/>
                              <w:szCs w:val="16"/>
                            </w:rPr>
                            <w:t xml:space="preserve">: </w:t>
                          </w:r>
                          <w:hyperlink r:id="rId2" w:history="1">
                            <w:r>
                              <w:rPr>
                                <w:rStyle w:val="Hyperlink"/>
                                <w:i/>
                                <w:sz w:val="16"/>
                                <w:szCs w:val="16"/>
                              </w:rPr>
                              <w:t>10.35940/</w:t>
                            </w:r>
                            <w:proofErr w:type="spellStart"/>
                            <w:r>
                              <w:rPr>
                                <w:rStyle w:val="Hyperlink"/>
                                <w:i/>
                                <w:sz w:val="16"/>
                                <w:szCs w:val="16"/>
                              </w:rPr>
                              <w:t>ijeat</w:t>
                            </w:r>
                            <w:proofErr w:type="spellEnd"/>
                          </w:hyperlink>
                        </w:p>
                        <w:p w14:paraId="545F719C" w14:textId="77777777" w:rsidR="00F96452" w:rsidRDefault="00F96452" w:rsidP="00F96452">
                          <w:pPr>
                            <w:rPr>
                              <w:i/>
                              <w:sz w:val="16"/>
                              <w:szCs w:val="16"/>
                            </w:rPr>
                          </w:pPr>
                          <w:r>
                            <w:rPr>
                              <w:i/>
                              <w:sz w:val="16"/>
                              <w:szCs w:val="16"/>
                            </w:rPr>
                            <w:t xml:space="preserve">Journal Website: </w:t>
                          </w:r>
                          <w:hyperlink r:id="rId3" w:history="1">
                            <w:r w:rsidRPr="00F96452">
                              <w:rPr>
                                <w:rStyle w:val="Hyperlink"/>
                                <w:i/>
                                <w:sz w:val="16"/>
                                <w:szCs w:val="16"/>
                              </w:rPr>
                              <w:t>www.ijeat.org</w:t>
                            </w:r>
                          </w:hyperlink>
                        </w:p>
                        <w:p w14:paraId="0AAE26F5" w14:textId="77777777" w:rsidR="00B839EB" w:rsidRPr="00600D4B" w:rsidRDefault="00B839EB" w:rsidP="00B839EB">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DB6480" id="_x0000_t202" coordsize="21600,21600" o:spt="202" path="m,l,21600r21600,l21600,xe">
              <v:stroke joinstyle="miter"/>
              <v:path gradientshapeok="t" o:connecttype="rect"/>
            </v:shapetype>
            <v:shape id="Text Box 24" o:spid="_x0000_s1026" type="#_x0000_t202" style="position:absolute;left:0;text-align:left;margin-left:-7.05pt;margin-top:-20.45pt;width:151.85pt;height:32.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" filled="f" stroked="f">
              <v:textbox inset="0,0,0,0">
                <w:txbxContent>
                  <w:p w14:paraId="7EE2F3F4" w14:textId="77777777" w:rsidR="00F96452" w:rsidRDefault="00F96452" w:rsidP="00F96452">
                    <w:pPr>
                      <w:rPr>
                        <w:i/>
                        <w:sz w:val="16"/>
                        <w:szCs w:val="16"/>
                      </w:rPr>
                    </w:pPr>
                    <w:r w:rsidRPr="00600D4B">
                      <w:rPr>
                        <w:i/>
                        <w:sz w:val="16"/>
                        <w:szCs w:val="16"/>
                      </w:rPr>
                      <w:t xml:space="preserve">Retrieval Number: </w:t>
                    </w:r>
                    <w:r w:rsidRPr="00F96452">
                      <w:rPr>
                        <w:i/>
                        <w:sz w:val="16"/>
                        <w:szCs w:val="16"/>
                      </w:rPr>
                      <w:t>100.1/IJEAT.</w:t>
                    </w:r>
                  </w:p>
                  <w:p w14:paraId="63B5E6AD" w14:textId="77777777" w:rsidR="00F96452" w:rsidRDefault="00F96452" w:rsidP="00F96452">
                    <w:pPr>
                      <w:rPr>
                        <w:i/>
                        <w:sz w:val="16"/>
                        <w:szCs w:val="16"/>
                      </w:rPr>
                    </w:pPr>
                    <w:r>
                      <w:rPr>
                        <w:i/>
                        <w:sz w:val="16"/>
                        <w:szCs w:val="16"/>
                      </w:rPr>
                      <w:t>DOI</w:t>
                    </w:r>
                    <w:r w:rsidRPr="00600D4B">
                      <w:rPr>
                        <w:i/>
                        <w:sz w:val="16"/>
                        <w:szCs w:val="16"/>
                      </w:rPr>
                      <w:t xml:space="preserve">: </w:t>
                    </w:r>
                    <w:hyperlink r:id="rId4" w:history="1">
                      <w:r>
                        <w:rPr>
                          <w:rStyle w:val="Hyperlink"/>
                          <w:i/>
                          <w:sz w:val="16"/>
                          <w:szCs w:val="16"/>
                        </w:rPr>
                        <w:t>10.35940/</w:t>
                      </w:r>
                      <w:proofErr w:type="spellStart"/>
                      <w:r>
                        <w:rPr>
                          <w:rStyle w:val="Hyperlink"/>
                          <w:i/>
                          <w:sz w:val="16"/>
                          <w:szCs w:val="16"/>
                        </w:rPr>
                        <w:t>ijeat</w:t>
                      </w:r>
                      <w:proofErr w:type="spellEnd"/>
                    </w:hyperlink>
                  </w:p>
                  <w:p w14:paraId="545F719C" w14:textId="77777777" w:rsidR="00F96452" w:rsidRDefault="00F96452" w:rsidP="00F96452">
                    <w:pPr>
                      <w:rPr>
                        <w:i/>
                        <w:sz w:val="16"/>
                        <w:szCs w:val="16"/>
                      </w:rPr>
                    </w:pPr>
                    <w:r>
                      <w:rPr>
                        <w:i/>
                        <w:sz w:val="16"/>
                        <w:szCs w:val="16"/>
                      </w:rPr>
                      <w:t xml:space="preserve">Journal Website: </w:t>
                    </w:r>
                    <w:hyperlink r:id="rId5" w:history="1">
                      <w:r w:rsidRPr="00F96452">
                        <w:rPr>
                          <w:rStyle w:val="Hyperlink"/>
                          <w:i/>
                          <w:sz w:val="16"/>
                          <w:szCs w:val="16"/>
                        </w:rPr>
                        <w:t>www.ijeat.org</w:t>
                      </w:r>
                    </w:hyperlink>
                  </w:p>
                  <w:p w14:paraId="0AAE26F5" w14:textId="77777777" w:rsidR="00B839EB" w:rsidRPr="00600D4B" w:rsidRDefault="00B839EB" w:rsidP="00B839EB">
                    <w:pPr>
                      <w:rPr>
                        <w:i/>
                        <w:sz w:val="16"/>
                        <w:szCs w:val="16"/>
                      </w:rPr>
                    </w:pPr>
                  </w:p>
                </w:txbxContent>
              </v:textbox>
            </v:shape>
          </w:pict>
        </mc:Fallback>
      </mc:AlternateContent>
    </w:r>
    <w:r w:rsidRPr="00FD4F39">
      <w:rPr>
        <w:noProof/>
        <w:lang w:val="en-IN" w:eastAsia="en-IN"/>
      </w:rPr>
      <mc:AlternateContent>
        <mc:Choice Requires="wps">
          <w:drawing>
            <wp:anchor distT="0" distB="0" distL="114300" distR="114300" simplePos="0" relativeHeight="251665920" behindDoc="0" locked="0" layoutInCell="1" allowOverlap="1" wp14:anchorId="49BC9C57" wp14:editId="63C69BE1">
              <wp:simplePos x="0" y="0"/>
              <wp:positionH relativeFrom="column">
                <wp:posOffset>3388995</wp:posOffset>
              </wp:positionH>
              <wp:positionV relativeFrom="paragraph">
                <wp:posOffset>-380365</wp:posOffset>
              </wp:positionV>
              <wp:extent cx="1637665" cy="558165"/>
              <wp:effectExtent l="0" t="0" r="0" b="0"/>
              <wp:wrapNone/>
              <wp:docPr id="193932614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94BF6" w14:textId="77777777" w:rsidR="00B839EB" w:rsidRDefault="00B839EB" w:rsidP="00B839EB">
                          <w:pPr>
                            <w:jc w:val="both"/>
                            <w:rPr>
                              <w:i/>
                              <w:sz w:val="16"/>
                              <w:szCs w:val="16"/>
                            </w:rPr>
                          </w:pPr>
                          <w:r>
                            <w:rPr>
                              <w:i/>
                              <w:sz w:val="16"/>
                              <w:szCs w:val="16"/>
                            </w:rPr>
                            <w:t>Published By:</w:t>
                          </w:r>
                        </w:p>
                        <w:p w14:paraId="2383F6BC" w14:textId="77777777" w:rsidR="00B839EB" w:rsidRDefault="00B839EB" w:rsidP="00B839EB">
                          <w:pPr>
                            <w:jc w:val="both"/>
                            <w:rPr>
                              <w:i/>
                              <w:sz w:val="16"/>
                              <w:szCs w:val="16"/>
                            </w:rPr>
                          </w:pPr>
                          <w:r>
                            <w:rPr>
                              <w:i/>
                              <w:sz w:val="16"/>
                              <w:szCs w:val="16"/>
                            </w:rPr>
                            <w:t>Blue Eyes Intelligence Engineering and Sciences Publication (BEIESP)</w:t>
                          </w:r>
                        </w:p>
                        <w:p w14:paraId="189D4006" w14:textId="77777777" w:rsidR="00B839EB" w:rsidRDefault="00B839EB" w:rsidP="00B839EB">
                          <w:pPr>
                            <w:rPr>
                              <w:rFonts w:eastAsia="Times New Roman"/>
                              <w:i/>
                              <w:iCs/>
                              <w:sz w:val="16"/>
                              <w:szCs w:val="16"/>
                            </w:rPr>
                          </w:pPr>
                          <w:r>
                            <w:rPr>
                              <w:i/>
                              <w:iCs/>
                              <w:sz w:val="16"/>
                              <w:szCs w:val="16"/>
                            </w:rPr>
                            <w:t>© Copyright: All rights reserved.</w:t>
                          </w:r>
                        </w:p>
                        <w:p w14:paraId="63ADE2B8" w14:textId="77777777" w:rsidR="00B839EB" w:rsidRPr="00FD4F39" w:rsidRDefault="00B839EB" w:rsidP="00B839EB">
                          <w:pPr>
                            <w:jc w:val="both"/>
                            <w:rPr>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BC9C57" id="Text Box 21" o:spid="_x0000_s1027" type="#_x0000_t202" style="position:absolute;left:0;text-align:left;margin-left:266.85pt;margin-top:-29.95pt;width:128.95pt;height:43.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" filled="f" stroked="f">
              <v:textbox>
                <w:txbxContent>
                  <w:p w14:paraId="56194BF6" w14:textId="77777777" w:rsidR="00B839EB" w:rsidRDefault="00B839EB" w:rsidP="00B839EB">
                    <w:pPr>
                      <w:jc w:val="both"/>
                      <w:rPr>
                        <w:i/>
                        <w:sz w:val="16"/>
                        <w:szCs w:val="16"/>
                      </w:rPr>
                    </w:pPr>
                    <w:r>
                      <w:rPr>
                        <w:i/>
                        <w:sz w:val="16"/>
                        <w:szCs w:val="16"/>
                      </w:rPr>
                      <w:t>Published By:</w:t>
                    </w:r>
                  </w:p>
                  <w:p w14:paraId="2383F6BC" w14:textId="77777777" w:rsidR="00B839EB" w:rsidRDefault="00B839EB" w:rsidP="00B839EB">
                    <w:pPr>
                      <w:jc w:val="both"/>
                      <w:rPr>
                        <w:i/>
                        <w:sz w:val="16"/>
                        <w:szCs w:val="16"/>
                      </w:rPr>
                    </w:pPr>
                    <w:r>
                      <w:rPr>
                        <w:i/>
                        <w:sz w:val="16"/>
                        <w:szCs w:val="16"/>
                      </w:rPr>
                      <w:t>Blue Eyes Intelligence Engineering and Sciences Publication (BEIESP)</w:t>
                    </w:r>
                  </w:p>
                  <w:p w14:paraId="189D4006" w14:textId="77777777" w:rsidR="00B839EB" w:rsidRDefault="00B839EB" w:rsidP="00B839EB">
                    <w:pPr>
                      <w:rPr>
                        <w:rFonts w:eastAsia="Times New Roman"/>
                        <w:i/>
                        <w:iCs/>
                        <w:sz w:val="16"/>
                        <w:szCs w:val="16"/>
                      </w:rPr>
                    </w:pPr>
                    <w:r>
                      <w:rPr>
                        <w:i/>
                        <w:iCs/>
                        <w:sz w:val="16"/>
                        <w:szCs w:val="16"/>
                      </w:rPr>
                      <w:t>© Copyright: All rights reserved.</w:t>
                    </w:r>
                  </w:p>
                  <w:p w14:paraId="63ADE2B8" w14:textId="77777777" w:rsidR="00B839EB" w:rsidRPr="00FD4F39" w:rsidRDefault="00B839EB" w:rsidP="00B839EB">
                    <w:pPr>
                      <w:jc w:val="both"/>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E3F7F" w14:textId="12D002AC" w:rsidR="00627508" w:rsidRPr="00FD4F39" w:rsidRDefault="00B839EB" w:rsidP="00C571A2">
    <w:pPr>
      <w:pStyle w:val="Footer"/>
      <w:jc w:val="center"/>
    </w:pPr>
    <w:r>
      <w:rPr>
        <w:noProof/>
      </w:rPr>
      <mc:AlternateContent>
        <mc:Choice Requires="wps">
          <w:drawing>
            <wp:anchor distT="0" distB="0" distL="114300" distR="114300" simplePos="0" relativeHeight="251655680" behindDoc="0" locked="0" layoutInCell="1" allowOverlap="1" wp14:anchorId="49E5AA46" wp14:editId="05089BB7">
              <wp:simplePos x="0" y="0"/>
              <wp:positionH relativeFrom="column">
                <wp:posOffset>-89535</wp:posOffset>
              </wp:positionH>
              <wp:positionV relativeFrom="paragraph">
                <wp:posOffset>-240665</wp:posOffset>
              </wp:positionV>
              <wp:extent cx="1928495" cy="408940"/>
              <wp:effectExtent l="0" t="0" r="14605" b="10160"/>
              <wp:wrapNone/>
              <wp:docPr id="9665721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8495"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6A7A5" w14:textId="58887FD3" w:rsidR="00FD4F39" w:rsidRDefault="00FD4F39" w:rsidP="00FD4F39">
                          <w:pPr>
                            <w:rPr>
                              <w:i/>
                              <w:sz w:val="16"/>
                              <w:szCs w:val="16"/>
                            </w:rPr>
                          </w:pPr>
                          <w:r w:rsidRPr="00600D4B">
                            <w:rPr>
                              <w:i/>
                              <w:sz w:val="16"/>
                              <w:szCs w:val="16"/>
                            </w:rPr>
                            <w:t xml:space="preserve">Retrieval Number: </w:t>
                          </w:r>
                          <w:r w:rsidR="00F96452" w:rsidRPr="00F96452">
                            <w:rPr>
                              <w:i/>
                              <w:sz w:val="16"/>
                              <w:szCs w:val="16"/>
                            </w:rPr>
                            <w:t>100.1/IJEAT.</w:t>
                          </w:r>
                        </w:p>
                        <w:p w14:paraId="7BDA3290" w14:textId="7D0CD988" w:rsidR="00691B10" w:rsidRDefault="00691B10" w:rsidP="00691B10">
                          <w:pPr>
                            <w:rPr>
                              <w:i/>
                              <w:sz w:val="16"/>
                              <w:szCs w:val="16"/>
                            </w:rPr>
                          </w:pPr>
                          <w:r>
                            <w:rPr>
                              <w:i/>
                              <w:sz w:val="16"/>
                              <w:szCs w:val="16"/>
                            </w:rPr>
                            <w:t>DOI</w:t>
                          </w:r>
                          <w:r w:rsidRPr="00600D4B">
                            <w:rPr>
                              <w:i/>
                              <w:sz w:val="16"/>
                              <w:szCs w:val="16"/>
                            </w:rPr>
                            <w:t xml:space="preserve">: </w:t>
                          </w:r>
                          <w:hyperlink r:id="rId1" w:history="1">
                            <w:r w:rsidR="00B839EB">
                              <w:rPr>
                                <w:rStyle w:val="Hyperlink"/>
                                <w:i/>
                                <w:sz w:val="16"/>
                                <w:szCs w:val="16"/>
                              </w:rPr>
                              <w:t>10.35940/</w:t>
                            </w:r>
                            <w:proofErr w:type="spellStart"/>
                            <w:r w:rsidR="00B839EB">
                              <w:rPr>
                                <w:rStyle w:val="Hyperlink"/>
                                <w:i/>
                                <w:sz w:val="16"/>
                                <w:szCs w:val="16"/>
                              </w:rPr>
                              <w:t>ijeat</w:t>
                            </w:r>
                            <w:proofErr w:type="spellEnd"/>
                          </w:hyperlink>
                        </w:p>
                        <w:p w14:paraId="7CD2C568" w14:textId="0501A20A" w:rsidR="00691B10" w:rsidRDefault="00691B10" w:rsidP="00FD4F39">
                          <w:pPr>
                            <w:rPr>
                              <w:i/>
                              <w:sz w:val="16"/>
                              <w:szCs w:val="16"/>
                            </w:rPr>
                          </w:pPr>
                          <w:r>
                            <w:rPr>
                              <w:i/>
                              <w:sz w:val="16"/>
                              <w:szCs w:val="16"/>
                            </w:rPr>
                            <w:t xml:space="preserve">Journal Website: </w:t>
                          </w:r>
                          <w:hyperlink r:id="rId2" w:history="1">
                            <w:r w:rsidR="00F96452" w:rsidRPr="00F96452">
                              <w:rPr>
                                <w:rStyle w:val="Hyperlink"/>
                                <w:i/>
                                <w:sz w:val="16"/>
                                <w:szCs w:val="16"/>
                              </w:rPr>
                              <w:t>www.ijeat.org</w:t>
                            </w:r>
                          </w:hyperlink>
                        </w:p>
                        <w:p w14:paraId="3CEC13CD" w14:textId="77777777" w:rsidR="00FE5C14" w:rsidRPr="00600D4B" w:rsidRDefault="00FE5C14" w:rsidP="00FD4F39">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E5AA46" id="_x0000_t202" coordsize="21600,21600" o:spt="202" path="m,l,21600r21600,l21600,xe">
              <v:stroke joinstyle="miter"/>
              <v:path gradientshapeok="t" o:connecttype="rect"/>
            </v:shapetype>
            <v:shape id="_x0000_s1028" type="#_x0000_t202" style="position:absolute;left:0;text-align:left;margin-left:-7.05pt;margin-top:-18.95pt;width:151.85pt;height:32.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" filled="f" stroked="f">
              <v:textbox inset="0,0,0,0">
                <w:txbxContent>
                  <w:p w14:paraId="4F86A7A5" w14:textId="58887FD3" w:rsidR="00FD4F39" w:rsidRDefault="00FD4F39" w:rsidP="00FD4F39">
                    <w:pPr>
                      <w:rPr>
                        <w:i/>
                        <w:sz w:val="16"/>
                        <w:szCs w:val="16"/>
                      </w:rPr>
                    </w:pPr>
                    <w:r w:rsidRPr="00600D4B">
                      <w:rPr>
                        <w:i/>
                        <w:sz w:val="16"/>
                        <w:szCs w:val="16"/>
                      </w:rPr>
                      <w:t xml:space="preserve">Retrieval Number: </w:t>
                    </w:r>
                    <w:r w:rsidR="00F96452" w:rsidRPr="00F96452">
                      <w:rPr>
                        <w:i/>
                        <w:sz w:val="16"/>
                        <w:szCs w:val="16"/>
                      </w:rPr>
                      <w:t>100.1/IJEAT.</w:t>
                    </w:r>
                  </w:p>
                  <w:p w14:paraId="7BDA3290" w14:textId="7D0CD988" w:rsidR="00691B10" w:rsidRDefault="00691B10" w:rsidP="00691B10">
                    <w:pPr>
                      <w:rPr>
                        <w:i/>
                        <w:sz w:val="16"/>
                        <w:szCs w:val="16"/>
                      </w:rPr>
                    </w:pPr>
                    <w:r>
                      <w:rPr>
                        <w:i/>
                        <w:sz w:val="16"/>
                        <w:szCs w:val="16"/>
                      </w:rPr>
                      <w:t>DOI</w:t>
                    </w:r>
                    <w:r w:rsidRPr="00600D4B">
                      <w:rPr>
                        <w:i/>
                        <w:sz w:val="16"/>
                        <w:szCs w:val="16"/>
                      </w:rPr>
                      <w:t xml:space="preserve">: </w:t>
                    </w:r>
                    <w:hyperlink r:id="rId3" w:history="1">
                      <w:r w:rsidR="00B839EB">
                        <w:rPr>
                          <w:rStyle w:val="Hyperlink"/>
                          <w:i/>
                          <w:sz w:val="16"/>
                          <w:szCs w:val="16"/>
                        </w:rPr>
                        <w:t>10.35940/</w:t>
                      </w:r>
                      <w:proofErr w:type="spellStart"/>
                      <w:r w:rsidR="00B839EB">
                        <w:rPr>
                          <w:rStyle w:val="Hyperlink"/>
                          <w:i/>
                          <w:sz w:val="16"/>
                          <w:szCs w:val="16"/>
                        </w:rPr>
                        <w:t>ijeat</w:t>
                      </w:r>
                      <w:proofErr w:type="spellEnd"/>
                    </w:hyperlink>
                  </w:p>
                  <w:p w14:paraId="7CD2C568" w14:textId="0501A20A" w:rsidR="00691B10" w:rsidRDefault="00691B10" w:rsidP="00FD4F39">
                    <w:pPr>
                      <w:rPr>
                        <w:i/>
                        <w:sz w:val="16"/>
                        <w:szCs w:val="16"/>
                      </w:rPr>
                    </w:pPr>
                    <w:r>
                      <w:rPr>
                        <w:i/>
                        <w:sz w:val="16"/>
                        <w:szCs w:val="16"/>
                      </w:rPr>
                      <w:t xml:space="preserve">Journal Website: </w:t>
                    </w:r>
                    <w:hyperlink r:id="rId4" w:history="1">
                      <w:r w:rsidR="00F96452" w:rsidRPr="00F96452">
                        <w:rPr>
                          <w:rStyle w:val="Hyperlink"/>
                          <w:i/>
                          <w:sz w:val="16"/>
                          <w:szCs w:val="16"/>
                        </w:rPr>
                        <w:t>www.ijeat.org</w:t>
                      </w:r>
                    </w:hyperlink>
                  </w:p>
                  <w:p w14:paraId="3CEC13CD" w14:textId="77777777" w:rsidR="00FE5C14" w:rsidRPr="00600D4B" w:rsidRDefault="00FE5C14" w:rsidP="00FD4F39">
                    <w:pPr>
                      <w:rPr>
                        <w:i/>
                        <w:sz w:val="16"/>
                        <w:szCs w:val="16"/>
                      </w:rPr>
                    </w:pPr>
                  </w:p>
                </w:txbxContent>
              </v:textbox>
            </v:shape>
          </w:pict>
        </mc:Fallback>
      </mc:AlternateContent>
    </w:r>
    <w:r w:rsidRPr="00C70047">
      <w:rPr>
        <w:rFonts w:asciiTheme="majorBidi" w:hAnsiTheme="majorBidi" w:cstheme="majorBidi"/>
        <w:noProof/>
      </w:rPr>
      <w:drawing>
        <wp:anchor distT="0" distB="0" distL="114300" distR="114300" simplePos="0" relativeHeight="251663872" behindDoc="1" locked="0" layoutInCell="1" allowOverlap="1" wp14:anchorId="3B842DC3" wp14:editId="1F025B12">
          <wp:simplePos x="0" y="0"/>
          <wp:positionH relativeFrom="margin">
            <wp:posOffset>4841570</wp:posOffset>
          </wp:positionH>
          <wp:positionV relativeFrom="paragraph">
            <wp:posOffset>-1125855</wp:posOffset>
          </wp:positionV>
          <wp:extent cx="1565910" cy="1287145"/>
          <wp:effectExtent l="0" t="0" r="0" b="8255"/>
          <wp:wrapTight wrapText="bothSides">
            <wp:wrapPolygon edited="0">
              <wp:start x="5518" y="0"/>
              <wp:lineTo x="3153" y="1279"/>
              <wp:lineTo x="263" y="4156"/>
              <wp:lineTo x="0" y="7353"/>
              <wp:lineTo x="0" y="12787"/>
              <wp:lineTo x="526" y="16624"/>
              <wp:lineTo x="7620" y="21419"/>
              <wp:lineTo x="17869" y="21419"/>
              <wp:lineTo x="21285" y="21419"/>
              <wp:lineTo x="21285" y="17902"/>
              <wp:lineTo x="13927" y="15345"/>
              <wp:lineTo x="16818" y="15345"/>
              <wp:lineTo x="19445" y="12787"/>
              <wp:lineTo x="19445" y="8312"/>
              <wp:lineTo x="18657" y="6713"/>
              <wp:lineTo x="13401" y="1279"/>
              <wp:lineTo x="11036" y="0"/>
              <wp:lineTo x="5518" y="0"/>
            </wp:wrapPolygon>
          </wp:wrapTight>
          <wp:docPr id="1831354851" name="Picture 6" descr="IJEA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JEAT-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5910" cy="1287145"/>
                  </a:xfrm>
                  <a:prstGeom prst="rect">
                    <a:avLst/>
                  </a:prstGeom>
                  <a:noFill/>
                  <a:ln>
                    <a:noFill/>
                  </a:ln>
                </pic:spPr>
              </pic:pic>
            </a:graphicData>
          </a:graphic>
          <wp14:sizeRelH relativeFrom="page">
            <wp14:pctWidth>0</wp14:pctWidth>
          </wp14:sizeRelH>
          <wp14:sizeRelV relativeFrom="page">
            <wp14:pctHeight>0</wp14:pctHeight>
          </wp14:sizeRelV>
        </wp:anchor>
      </w:drawing>
    </w:r>
    <w:r w:rsidR="006E0AF6" w:rsidRPr="00FD4F39">
      <w:rPr>
        <w:noProof/>
        <w:lang w:val="en-IN" w:eastAsia="en-IN"/>
      </w:rPr>
      <mc:AlternateContent>
        <mc:Choice Requires="wps">
          <w:drawing>
            <wp:anchor distT="0" distB="0" distL="114300" distR="114300" simplePos="0" relativeHeight="251654656" behindDoc="0" locked="0" layoutInCell="1" allowOverlap="1" wp14:anchorId="0AC226FC" wp14:editId="5F44ED3D">
              <wp:simplePos x="0" y="0"/>
              <wp:positionH relativeFrom="column">
                <wp:posOffset>3388995</wp:posOffset>
              </wp:positionH>
              <wp:positionV relativeFrom="paragraph">
                <wp:posOffset>-380365</wp:posOffset>
              </wp:positionV>
              <wp:extent cx="1637665" cy="558165"/>
              <wp:effectExtent l="0" t="0" r="0" b="0"/>
              <wp:wrapNone/>
              <wp:docPr id="132154908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43098" w14:textId="77777777" w:rsidR="00C10412" w:rsidRDefault="00C10412" w:rsidP="00C10412">
                          <w:pPr>
                            <w:jc w:val="both"/>
                            <w:rPr>
                              <w:i/>
                              <w:sz w:val="16"/>
                              <w:szCs w:val="16"/>
                            </w:rPr>
                          </w:pPr>
                          <w:r>
                            <w:rPr>
                              <w:i/>
                              <w:sz w:val="16"/>
                              <w:szCs w:val="16"/>
                            </w:rPr>
                            <w:t>Published By:</w:t>
                          </w:r>
                        </w:p>
                        <w:p w14:paraId="18E91482" w14:textId="77777777" w:rsidR="00C10412" w:rsidRDefault="00C10412" w:rsidP="00C10412">
                          <w:pPr>
                            <w:jc w:val="both"/>
                            <w:rPr>
                              <w:i/>
                              <w:sz w:val="16"/>
                              <w:szCs w:val="16"/>
                            </w:rPr>
                          </w:pPr>
                          <w:r>
                            <w:rPr>
                              <w:i/>
                              <w:sz w:val="16"/>
                              <w:szCs w:val="16"/>
                            </w:rPr>
                            <w:t>Blue Eyes Intelligence Engineering and Sciences Publication</w:t>
                          </w:r>
                          <w:r w:rsidR="00691B10">
                            <w:rPr>
                              <w:i/>
                              <w:sz w:val="16"/>
                              <w:szCs w:val="16"/>
                            </w:rPr>
                            <w:t xml:space="preserve"> (BEIESP)</w:t>
                          </w:r>
                        </w:p>
                        <w:p w14:paraId="40C4782C" w14:textId="77777777" w:rsidR="00C10412" w:rsidRDefault="00C10412" w:rsidP="00C10412">
                          <w:pPr>
                            <w:rPr>
                              <w:rFonts w:eastAsia="Times New Roman"/>
                              <w:i/>
                              <w:iCs/>
                              <w:sz w:val="16"/>
                              <w:szCs w:val="16"/>
                            </w:rPr>
                          </w:pPr>
                          <w:r>
                            <w:rPr>
                              <w:i/>
                              <w:iCs/>
                              <w:sz w:val="16"/>
                              <w:szCs w:val="16"/>
                            </w:rPr>
                            <w:t>© Copyright: All rights reserved.</w:t>
                          </w:r>
                        </w:p>
                        <w:p w14:paraId="4C430B9F" w14:textId="77777777" w:rsidR="00D60604" w:rsidRPr="00FD4F39" w:rsidRDefault="00D60604" w:rsidP="00D60604">
                          <w:pPr>
                            <w:jc w:val="both"/>
                            <w:rPr>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C226FC" id="_x0000_s1029" type="#_x0000_t202" style="position:absolute;left:0;text-align:left;margin-left:266.85pt;margin-top:-29.95pt;width:128.95pt;height:43.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" filled="f" stroked="f">
              <v:textbox>
                <w:txbxContent>
                  <w:p w14:paraId="3FA43098" w14:textId="77777777" w:rsidR="00C10412" w:rsidRDefault="00C10412" w:rsidP="00C10412">
                    <w:pPr>
                      <w:jc w:val="both"/>
                      <w:rPr>
                        <w:i/>
                        <w:sz w:val="16"/>
                        <w:szCs w:val="16"/>
                      </w:rPr>
                    </w:pPr>
                    <w:r>
                      <w:rPr>
                        <w:i/>
                        <w:sz w:val="16"/>
                        <w:szCs w:val="16"/>
                      </w:rPr>
                      <w:t>Published By:</w:t>
                    </w:r>
                  </w:p>
                  <w:p w14:paraId="18E91482" w14:textId="77777777" w:rsidR="00C10412" w:rsidRDefault="00C10412" w:rsidP="00C10412">
                    <w:pPr>
                      <w:jc w:val="both"/>
                      <w:rPr>
                        <w:i/>
                        <w:sz w:val="16"/>
                        <w:szCs w:val="16"/>
                      </w:rPr>
                    </w:pPr>
                    <w:r>
                      <w:rPr>
                        <w:i/>
                        <w:sz w:val="16"/>
                        <w:szCs w:val="16"/>
                      </w:rPr>
                      <w:t>Blue Eyes Intelligence Engineering and Sciences Publication</w:t>
                    </w:r>
                    <w:r w:rsidR="00691B10">
                      <w:rPr>
                        <w:i/>
                        <w:sz w:val="16"/>
                        <w:szCs w:val="16"/>
                      </w:rPr>
                      <w:t xml:space="preserve"> (BEIESP)</w:t>
                    </w:r>
                  </w:p>
                  <w:p w14:paraId="40C4782C" w14:textId="77777777" w:rsidR="00C10412" w:rsidRDefault="00C10412" w:rsidP="00C10412">
                    <w:pPr>
                      <w:rPr>
                        <w:rFonts w:eastAsia="Times New Roman"/>
                        <w:i/>
                        <w:iCs/>
                        <w:sz w:val="16"/>
                        <w:szCs w:val="16"/>
                      </w:rPr>
                    </w:pPr>
                    <w:r>
                      <w:rPr>
                        <w:i/>
                        <w:iCs/>
                        <w:sz w:val="16"/>
                        <w:szCs w:val="16"/>
                      </w:rPr>
                      <w:t>© Copyright: All rights reserved.</w:t>
                    </w:r>
                  </w:p>
                  <w:p w14:paraId="4C430B9F" w14:textId="77777777" w:rsidR="00D60604" w:rsidRPr="00FD4F39" w:rsidRDefault="00D60604" w:rsidP="00D60604">
                    <w:pPr>
                      <w:jc w:val="both"/>
                      <w:rPr>
                        <w:i/>
                        <w:sz w:val="16"/>
                        <w:szCs w:val="16"/>
                      </w:rPr>
                    </w:pPr>
                  </w:p>
                </w:txbxContent>
              </v:textbox>
            </v:shape>
          </w:pict>
        </mc:Fallback>
      </mc:AlternateContent>
    </w:r>
    <w:r w:rsidR="00364021">
      <w:rPr>
        <w:rStyle w:val="PageNumber"/>
      </w:rPr>
      <w:t xml:space="preserve">                             </w:t>
    </w:r>
    <w:r>
      <w:rPr>
        <w:rStyle w:val="PageNumber"/>
      </w:rPr>
      <w:t xml:space="preserve">       </w:t>
    </w:r>
    <w:r w:rsidR="00364021">
      <w:rPr>
        <w:rStyle w:val="PageNumber"/>
      </w:rPr>
      <w:t xml:space="preserve">  </w:t>
    </w:r>
    <w:r w:rsidR="00443C9A">
      <w:rPr>
        <w:rStyle w:val="PageNumber"/>
      </w:rPr>
      <w:t xml:space="preserve"> </w:t>
    </w:r>
    <w:r w:rsidR="00364021">
      <w:rPr>
        <w:rStyle w:val="PageNumber"/>
      </w:rPr>
      <w:t xml:space="preserve">  </w:t>
    </w:r>
    <w:r w:rsidR="00627508" w:rsidRPr="00FD4F39">
      <w:rPr>
        <w:rStyle w:val="PageNumber"/>
      </w:rPr>
      <w:fldChar w:fldCharType="begin"/>
    </w:r>
    <w:r w:rsidR="00627508" w:rsidRPr="00FD4F39">
      <w:rPr>
        <w:rStyle w:val="PageNumber"/>
      </w:rPr>
      <w:instrText xml:space="preserve"> PAGE </w:instrText>
    </w:r>
    <w:r w:rsidR="00627508" w:rsidRPr="00FD4F39">
      <w:rPr>
        <w:rStyle w:val="PageNumber"/>
      </w:rPr>
      <w:fldChar w:fldCharType="separate"/>
    </w:r>
    <w:r w:rsidR="00FD4F39">
      <w:rPr>
        <w:rStyle w:val="PageNumber"/>
        <w:noProof/>
      </w:rPr>
      <w:t>1</w:t>
    </w:r>
    <w:r w:rsidR="00627508"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F3653" w14:textId="77777777" w:rsidR="00E07557" w:rsidRDefault="00E07557"/>
  </w:footnote>
  <w:footnote w:type="continuationSeparator" w:id="0">
    <w:p w14:paraId="3D9E3F0E" w14:textId="77777777" w:rsidR="00E07557" w:rsidRDefault="00E07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77777777" w:rsidR="00627508" w:rsidRDefault="00627508" w:rsidP="00C51965">
    <w:pPr>
      <w:pStyle w:val="Header"/>
      <w:jc w:val="center"/>
      <w:rPr>
        <w:b/>
      </w:rPr>
    </w:pPr>
  </w:p>
  <w:p w14:paraId="3CF1B040" w14:textId="77777777"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0BE4" w14:textId="77777777" w:rsidR="00627508" w:rsidRDefault="00627508">
    <w:pPr>
      <w:framePr w:wrap="auto" w:vAnchor="text" w:hAnchor="margin" w:xAlign="right" w:y="1"/>
    </w:pPr>
  </w:p>
  <w:p w14:paraId="6238041D" w14:textId="40C097EF" w:rsidR="00F756C0" w:rsidRPr="00B839EB" w:rsidRDefault="00B23070" w:rsidP="00691B10">
    <w:pPr>
      <w:ind w:right="45"/>
      <w:jc w:val="right"/>
      <w:rPr>
        <w:b/>
        <w:bCs/>
      </w:rPr>
    </w:pPr>
    <w:r w:rsidRPr="00B839EB">
      <w:rPr>
        <w:b/>
        <w:bCs/>
        <w:noProof/>
      </w:rPr>
      <w:drawing>
        <wp:anchor distT="0" distB="0" distL="114300" distR="114300" simplePos="0" relativeHeight="251661824" behindDoc="1" locked="0" layoutInCell="1" allowOverlap="1" wp14:anchorId="1E084072" wp14:editId="662A875E">
          <wp:simplePos x="0" y="0"/>
          <wp:positionH relativeFrom="column">
            <wp:posOffset>1010920</wp:posOffset>
          </wp:positionH>
          <wp:positionV relativeFrom="paragraph">
            <wp:posOffset>635</wp:posOffset>
          </wp:positionV>
          <wp:extent cx="330200" cy="330200"/>
          <wp:effectExtent l="0" t="0" r="0" b="0"/>
          <wp:wrapTight wrapText="bothSides">
            <wp:wrapPolygon edited="0">
              <wp:start x="0" y="0"/>
              <wp:lineTo x="0" y="19938"/>
              <wp:lineTo x="19938" y="19938"/>
              <wp:lineTo x="19938" y="0"/>
              <wp:lineTo x="0" y="0"/>
            </wp:wrapPolygon>
          </wp:wrapTight>
          <wp:docPr id="9865915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91516" name=""/>
                  <pic:cNvPicPr/>
                </pic:nvPicPr>
                <pic:blipFill>
                  <a:blip r:embed="rId1">
                    <a:extLst>
                      <a:ext uri="{28A0092B-C50C-407E-A947-70E740481C1C}">
                        <a14:useLocalDpi xmlns:a14="http://schemas.microsoft.com/office/drawing/2010/main" val="0"/>
                      </a:ext>
                    </a:extLst>
                  </a:blip>
                  <a:stretch>
                    <a:fillRect/>
                  </a:stretch>
                </pic:blipFill>
                <pic:spPr>
                  <a:xfrm>
                    <a:off x="0" y="0"/>
                    <a:ext cx="330200" cy="330200"/>
                  </a:xfrm>
                  <a:prstGeom prst="rect">
                    <a:avLst/>
                  </a:prstGeom>
                </pic:spPr>
              </pic:pic>
            </a:graphicData>
          </a:graphic>
          <wp14:sizeRelH relativeFrom="margin">
            <wp14:pctWidth>0</wp14:pctWidth>
          </wp14:sizeRelH>
          <wp14:sizeRelV relativeFrom="margin">
            <wp14:pctHeight>0</wp14:pctHeight>
          </wp14:sizeRelV>
        </wp:anchor>
      </w:drawing>
    </w:r>
    <w:r w:rsidR="006E0AF6" w:rsidRPr="00B839EB">
      <w:rPr>
        <w:b/>
        <w:bCs/>
        <w:noProof/>
      </w:rPr>
      <w:drawing>
        <wp:anchor distT="0" distB="0" distL="114300" distR="114300" simplePos="0" relativeHeight="251660800" behindDoc="1" locked="0" layoutInCell="1" allowOverlap="1" wp14:anchorId="113F6C7F" wp14:editId="5EB1E6B0">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39EB" w:rsidRPr="00B839EB">
      <w:rPr>
        <w:b/>
        <w:bCs/>
        <w:noProof/>
      </w:rPr>
      <w:t>International Journal of Engineering and Advanced Technology (IJEAT)</w:t>
    </w:r>
  </w:p>
  <w:p w14:paraId="1A02C805" w14:textId="48372573" w:rsidR="00627508" w:rsidRPr="00B839EB" w:rsidRDefault="00F756C0" w:rsidP="00691B10">
    <w:pPr>
      <w:ind w:right="45"/>
      <w:jc w:val="right"/>
      <w:rPr>
        <w:b/>
        <w:bCs/>
      </w:rPr>
    </w:pPr>
    <w:r w:rsidRPr="00B839EB">
      <w:rPr>
        <w:b/>
        <w:bCs/>
      </w:rPr>
      <w:t xml:space="preserve">ISSN: </w:t>
    </w:r>
    <w:r w:rsidR="00B839EB" w:rsidRPr="00B839EB">
      <w:rPr>
        <w:b/>
        <w:bCs/>
      </w:rPr>
      <w:t xml:space="preserve">2249-8958 </w:t>
    </w:r>
    <w:r w:rsidR="00691B10" w:rsidRPr="00B839EB">
      <w:rPr>
        <w:b/>
        <w:bCs/>
      </w:rPr>
      <w:t>(Online)</w:t>
    </w:r>
    <w:r w:rsidRPr="00B839EB">
      <w:rPr>
        <w:b/>
        <w:bCs/>
      </w:rPr>
      <w:t>,</w:t>
    </w:r>
    <w:r w:rsidRPr="00B839EB">
      <w:rPr>
        <w:rFonts w:ascii="Arial" w:eastAsia="Batang" w:hAnsi="Arial" w:cs="Arial"/>
        <w:b/>
        <w:bCs/>
        <w:lang w:eastAsia="en-IN"/>
      </w:rPr>
      <w:t xml:space="preserve"> </w:t>
    </w:r>
    <w:r w:rsidRPr="00B839EB">
      <w:rPr>
        <w:b/>
        <w:bCs/>
      </w:rPr>
      <w:t>Volume-X, Issue-X</w:t>
    </w:r>
    <w:r w:rsidR="002A23A6" w:rsidRPr="00B839EB">
      <w:rPr>
        <w:b/>
        <w:bCs/>
      </w:rPr>
      <w:t>,</w:t>
    </w:r>
    <w:r w:rsidR="009B0F5C" w:rsidRPr="00B839EB">
      <w:rPr>
        <w:b/>
        <w:bCs/>
      </w:rPr>
      <w:t xml:space="preserve"> </w:t>
    </w:r>
    <w:r w:rsidR="00156201" w:rsidRPr="00B839EB">
      <w:rPr>
        <w:b/>
        <w:bCs/>
      </w:rPr>
      <w:t>July</w:t>
    </w:r>
    <w:r w:rsidR="009B0F5C" w:rsidRPr="00B839EB">
      <w:rPr>
        <w:b/>
        <w:bCs/>
      </w:rPr>
      <w:t xml:space="preserve"> </w:t>
    </w:r>
    <w:r w:rsidR="00914D45" w:rsidRPr="00B839EB">
      <w:rPr>
        <w:b/>
        <w:bCs/>
      </w:rPr>
      <w:t>YYYY</w:t>
    </w:r>
    <w:r w:rsidR="002A23A6" w:rsidRPr="00B839EB">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3724D"/>
    <w:rsid w:val="00053099"/>
    <w:rsid w:val="00057388"/>
    <w:rsid w:val="000834FD"/>
    <w:rsid w:val="0009450F"/>
    <w:rsid w:val="00097C0C"/>
    <w:rsid w:val="000A3CB4"/>
    <w:rsid w:val="000B3D86"/>
    <w:rsid w:val="000C1910"/>
    <w:rsid w:val="000C1D88"/>
    <w:rsid w:val="000C5526"/>
    <w:rsid w:val="000D24BA"/>
    <w:rsid w:val="000D3518"/>
    <w:rsid w:val="000E1255"/>
    <w:rsid w:val="000E5E41"/>
    <w:rsid w:val="0010501F"/>
    <w:rsid w:val="00106077"/>
    <w:rsid w:val="00107DD0"/>
    <w:rsid w:val="00120134"/>
    <w:rsid w:val="00124194"/>
    <w:rsid w:val="001375B6"/>
    <w:rsid w:val="00140AB7"/>
    <w:rsid w:val="0015012A"/>
    <w:rsid w:val="00154707"/>
    <w:rsid w:val="00156201"/>
    <w:rsid w:val="001B11E8"/>
    <w:rsid w:val="001C4BF6"/>
    <w:rsid w:val="001C5E06"/>
    <w:rsid w:val="001D3317"/>
    <w:rsid w:val="001F467A"/>
    <w:rsid w:val="00205AFD"/>
    <w:rsid w:val="002123BA"/>
    <w:rsid w:val="00244602"/>
    <w:rsid w:val="00256BC7"/>
    <w:rsid w:val="00274788"/>
    <w:rsid w:val="002A23A6"/>
    <w:rsid w:val="002A57EC"/>
    <w:rsid w:val="002B6F01"/>
    <w:rsid w:val="002D4C67"/>
    <w:rsid w:val="002E45C4"/>
    <w:rsid w:val="002E5E5D"/>
    <w:rsid w:val="002F2221"/>
    <w:rsid w:val="0032635E"/>
    <w:rsid w:val="00336E43"/>
    <w:rsid w:val="003546DC"/>
    <w:rsid w:val="00357C0D"/>
    <w:rsid w:val="00364021"/>
    <w:rsid w:val="003812EB"/>
    <w:rsid w:val="003A4286"/>
    <w:rsid w:val="003F7F45"/>
    <w:rsid w:val="004148F3"/>
    <w:rsid w:val="004257EB"/>
    <w:rsid w:val="00443C9A"/>
    <w:rsid w:val="0045785E"/>
    <w:rsid w:val="00480500"/>
    <w:rsid w:val="00483F59"/>
    <w:rsid w:val="00485A1C"/>
    <w:rsid w:val="00495C57"/>
    <w:rsid w:val="004A6849"/>
    <w:rsid w:val="004C6561"/>
    <w:rsid w:val="004D38CA"/>
    <w:rsid w:val="004E0F98"/>
    <w:rsid w:val="004E7057"/>
    <w:rsid w:val="004F4E7F"/>
    <w:rsid w:val="005010F3"/>
    <w:rsid w:val="00503EA2"/>
    <w:rsid w:val="00532B91"/>
    <w:rsid w:val="00533E79"/>
    <w:rsid w:val="00535AAA"/>
    <w:rsid w:val="00563A32"/>
    <w:rsid w:val="00565A18"/>
    <w:rsid w:val="005907E0"/>
    <w:rsid w:val="00590B48"/>
    <w:rsid w:val="005D57BF"/>
    <w:rsid w:val="005D7270"/>
    <w:rsid w:val="005E76D8"/>
    <w:rsid w:val="005F2365"/>
    <w:rsid w:val="005F724B"/>
    <w:rsid w:val="006071B1"/>
    <w:rsid w:val="00612BEC"/>
    <w:rsid w:val="00626C6E"/>
    <w:rsid w:val="00627508"/>
    <w:rsid w:val="00645037"/>
    <w:rsid w:val="0065458A"/>
    <w:rsid w:val="0065530F"/>
    <w:rsid w:val="00662F47"/>
    <w:rsid w:val="006631A8"/>
    <w:rsid w:val="00666A6D"/>
    <w:rsid w:val="00690BCD"/>
    <w:rsid w:val="00691B10"/>
    <w:rsid w:val="00696E85"/>
    <w:rsid w:val="00696F7C"/>
    <w:rsid w:val="006B5127"/>
    <w:rsid w:val="006C67B7"/>
    <w:rsid w:val="006D294B"/>
    <w:rsid w:val="006E0AF6"/>
    <w:rsid w:val="006E23D6"/>
    <w:rsid w:val="00701E73"/>
    <w:rsid w:val="00704312"/>
    <w:rsid w:val="00712003"/>
    <w:rsid w:val="007271B6"/>
    <w:rsid w:val="00755C2B"/>
    <w:rsid w:val="007833CD"/>
    <w:rsid w:val="00792A02"/>
    <w:rsid w:val="00795DF4"/>
    <w:rsid w:val="007A113F"/>
    <w:rsid w:val="007A503D"/>
    <w:rsid w:val="007A61E2"/>
    <w:rsid w:val="007B77F2"/>
    <w:rsid w:val="007C5EB3"/>
    <w:rsid w:val="007E79CB"/>
    <w:rsid w:val="007F4B8D"/>
    <w:rsid w:val="007F713C"/>
    <w:rsid w:val="00802AE6"/>
    <w:rsid w:val="00807DDA"/>
    <w:rsid w:val="0081284F"/>
    <w:rsid w:val="00837C1D"/>
    <w:rsid w:val="00852AF6"/>
    <w:rsid w:val="00856441"/>
    <w:rsid w:val="0087023B"/>
    <w:rsid w:val="00875552"/>
    <w:rsid w:val="0088152C"/>
    <w:rsid w:val="008B48D1"/>
    <w:rsid w:val="008B5C36"/>
    <w:rsid w:val="008C4A22"/>
    <w:rsid w:val="008C7713"/>
    <w:rsid w:val="008F2610"/>
    <w:rsid w:val="00913C8D"/>
    <w:rsid w:val="00914D45"/>
    <w:rsid w:val="009426C1"/>
    <w:rsid w:val="00950DCA"/>
    <w:rsid w:val="009557B3"/>
    <w:rsid w:val="00960ABD"/>
    <w:rsid w:val="00991AD3"/>
    <w:rsid w:val="009A6DD6"/>
    <w:rsid w:val="009B0F5C"/>
    <w:rsid w:val="009B2262"/>
    <w:rsid w:val="009D6E5A"/>
    <w:rsid w:val="009E2DCB"/>
    <w:rsid w:val="00A22E7D"/>
    <w:rsid w:val="00A26B4B"/>
    <w:rsid w:val="00A31929"/>
    <w:rsid w:val="00A55B18"/>
    <w:rsid w:val="00A71CC3"/>
    <w:rsid w:val="00A80477"/>
    <w:rsid w:val="00A80AA8"/>
    <w:rsid w:val="00A936EE"/>
    <w:rsid w:val="00AA4640"/>
    <w:rsid w:val="00AB3988"/>
    <w:rsid w:val="00AB6180"/>
    <w:rsid w:val="00AC6EDE"/>
    <w:rsid w:val="00AC7AD8"/>
    <w:rsid w:val="00AD1B97"/>
    <w:rsid w:val="00AF76D2"/>
    <w:rsid w:val="00B23070"/>
    <w:rsid w:val="00B44618"/>
    <w:rsid w:val="00B4486D"/>
    <w:rsid w:val="00B517F5"/>
    <w:rsid w:val="00B60082"/>
    <w:rsid w:val="00B63EE8"/>
    <w:rsid w:val="00B67E5E"/>
    <w:rsid w:val="00B839EB"/>
    <w:rsid w:val="00B9673C"/>
    <w:rsid w:val="00BA4BEA"/>
    <w:rsid w:val="00BA5AC9"/>
    <w:rsid w:val="00BB11C9"/>
    <w:rsid w:val="00BB54DC"/>
    <w:rsid w:val="00BE2DA1"/>
    <w:rsid w:val="00BF04F7"/>
    <w:rsid w:val="00BF2492"/>
    <w:rsid w:val="00BF52A2"/>
    <w:rsid w:val="00C10412"/>
    <w:rsid w:val="00C14576"/>
    <w:rsid w:val="00C2380A"/>
    <w:rsid w:val="00C51965"/>
    <w:rsid w:val="00C571A2"/>
    <w:rsid w:val="00C61513"/>
    <w:rsid w:val="00C63F9A"/>
    <w:rsid w:val="00C64A13"/>
    <w:rsid w:val="00CA2017"/>
    <w:rsid w:val="00CC1A39"/>
    <w:rsid w:val="00CC3CCF"/>
    <w:rsid w:val="00CC4C5B"/>
    <w:rsid w:val="00CE5A45"/>
    <w:rsid w:val="00D60604"/>
    <w:rsid w:val="00D7211D"/>
    <w:rsid w:val="00D9137F"/>
    <w:rsid w:val="00DC1641"/>
    <w:rsid w:val="00DC37D2"/>
    <w:rsid w:val="00DD0A58"/>
    <w:rsid w:val="00E04832"/>
    <w:rsid w:val="00E07557"/>
    <w:rsid w:val="00E20D24"/>
    <w:rsid w:val="00E55010"/>
    <w:rsid w:val="00E5507B"/>
    <w:rsid w:val="00E63757"/>
    <w:rsid w:val="00E640B3"/>
    <w:rsid w:val="00E9006E"/>
    <w:rsid w:val="00E925BB"/>
    <w:rsid w:val="00EB092C"/>
    <w:rsid w:val="00EE173B"/>
    <w:rsid w:val="00EE771C"/>
    <w:rsid w:val="00F070A6"/>
    <w:rsid w:val="00F26656"/>
    <w:rsid w:val="00F3194E"/>
    <w:rsid w:val="00F3671E"/>
    <w:rsid w:val="00F42F8B"/>
    <w:rsid w:val="00F46DA7"/>
    <w:rsid w:val="00F756C0"/>
    <w:rsid w:val="00F84068"/>
    <w:rsid w:val="00F96452"/>
    <w:rsid w:val="00FD4F39"/>
    <w:rsid w:val="00FD5C46"/>
    <w:rsid w:val="00FD6581"/>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2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jeat.org/" TargetMode="External"/><Relationship Id="rId2" Type="http://schemas.openxmlformats.org/officeDocument/2006/relationships/hyperlink" Target="https://doi.org/10.35940/ijeat" TargetMode="External"/><Relationship Id="rId1" Type="http://schemas.openxmlformats.org/officeDocument/2006/relationships/image" Target="media/image3.png"/><Relationship Id="rId5" Type="http://schemas.openxmlformats.org/officeDocument/2006/relationships/hyperlink" Target="https://www.ijeat.org/" TargetMode="External"/><Relationship Id="rId4" Type="http://schemas.openxmlformats.org/officeDocument/2006/relationships/hyperlink" Target="https://doi.org/10.35940/ijea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doi.org/10.35940/ijeat" TargetMode="External"/><Relationship Id="rId2" Type="http://schemas.openxmlformats.org/officeDocument/2006/relationships/hyperlink" Target="https://www.ijeat.org/" TargetMode="External"/><Relationship Id="rId1" Type="http://schemas.openxmlformats.org/officeDocument/2006/relationships/hyperlink" Target="https://doi.org/10.35940/ijeat" TargetMode="External"/><Relationship Id="rId5" Type="http://schemas.openxmlformats.org/officeDocument/2006/relationships/image" Target="media/image3.png"/><Relationship Id="rId4" Type="http://schemas.openxmlformats.org/officeDocument/2006/relationships/hyperlink" Target="https://www.ijeat.or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4</Pages>
  <Words>3219</Words>
  <Characters>18349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International Journal of Engineering and Advanced Technology (IJEAT)</vt:lpstr>
    </vt:vector>
  </TitlesOfParts>
  <Manager>International Journal of Engineering and Advanced Technology (IJEAT)</Manager>
  <Company>Blue Eyes Intelligence Engineering and Sciences Publication (BEIESP)</Company>
  <LinksUpToDate>false</LinksUpToDate>
  <CharactersWithSpaces>21525</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Engineering and Advanced Technology (IJEAT)</dc:title>
  <dc:subject>Computer Science &amp; Engineering, Information Technology, Electrical and Electronics Engineering, Electronics and Telecommunication, Mechanical Engineering, Civil Engineering, Textile Engineering</dc:subject>
  <dc:creator>IJEAT</dc:creator>
  <cp:keywords>www.ijeat.org</cp:keywords>
  <cp:lastModifiedBy>Prof. Dr. Shiv Kumar</cp:lastModifiedBy>
  <cp:revision>21</cp:revision>
  <cp:lastPrinted>2026-07-17T10:08:00Z</cp:lastPrinted>
  <dcterms:created xsi:type="dcterms:W3CDTF">2026-07-17T04:49:00Z</dcterms:created>
  <dcterms:modified xsi:type="dcterms:W3CDTF">2026-07-18T06:49:00Z</dcterms:modified>
  <cp:category>January 2026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